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A" w:rsidRPr="00C3444A" w:rsidRDefault="00C3444A" w:rsidP="00C344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44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FC51" wp14:editId="36726932">
                <wp:simplePos x="0" y="0"/>
                <wp:positionH relativeFrom="column">
                  <wp:posOffset>43179</wp:posOffset>
                </wp:positionH>
                <wp:positionV relativeFrom="paragraph">
                  <wp:posOffset>300355</wp:posOffset>
                </wp:positionV>
                <wp:extent cx="593407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C8F28"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3.65pt" to="47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C344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 ЧЕРВЕН БРЯГ </w:t>
      </w:r>
    </w:p>
    <w:p w:rsidR="000F5EEC" w:rsidRDefault="000F5EEC" w:rsidP="008348AB">
      <w:pPr>
        <w:pStyle w:val="resh-title"/>
        <w:shd w:val="clear" w:color="auto" w:fill="FFFFFF"/>
        <w:jc w:val="center"/>
        <w:rPr>
          <w:b/>
        </w:rPr>
      </w:pPr>
      <w:r>
        <w:rPr>
          <w:b/>
        </w:rPr>
        <w:pict>
          <v:rect id="_x0000_i1025" style="width:449.2pt;height:0" o:hrpct="0" o:hralign="center" o:hrstd="t" o:hrnoshade="t" o:hr="t" fillcolor="black" stroked="f"/>
        </w:pict>
      </w:r>
    </w:p>
    <w:p w:rsidR="000F5EEC" w:rsidRDefault="000F5EEC" w:rsidP="008348AB">
      <w:pPr>
        <w:pStyle w:val="resh-title"/>
        <w:shd w:val="clear" w:color="auto" w:fill="FFFFFF"/>
        <w:jc w:val="center"/>
        <w:rPr>
          <w:b/>
        </w:rPr>
      </w:pPr>
    </w:p>
    <w:p w:rsidR="008348AB" w:rsidRPr="008348AB" w:rsidRDefault="008348AB" w:rsidP="008348AB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8348AB">
        <w:rPr>
          <w:sz w:val="28"/>
          <w:szCs w:val="28"/>
        </w:rPr>
        <w:t>РЕШЕНИЕ</w:t>
      </w:r>
      <w:r w:rsidRPr="008348AB">
        <w:rPr>
          <w:sz w:val="28"/>
          <w:szCs w:val="28"/>
        </w:rPr>
        <w:br/>
        <w:t xml:space="preserve">№ </w:t>
      </w:r>
      <w:r w:rsidR="0091130F">
        <w:rPr>
          <w:sz w:val="28"/>
          <w:szCs w:val="28"/>
        </w:rPr>
        <w:t>343</w:t>
      </w:r>
      <w:r w:rsidR="00802B7B">
        <w:rPr>
          <w:sz w:val="28"/>
          <w:szCs w:val="28"/>
        </w:rPr>
        <w:t>-МИ</w:t>
      </w:r>
      <w:r w:rsidR="0091130F">
        <w:rPr>
          <w:sz w:val="28"/>
          <w:szCs w:val="28"/>
        </w:rPr>
        <w:br/>
        <w:t>Червен бряг, 23.05.2022</w:t>
      </w:r>
    </w:p>
    <w:p w:rsidR="001E0454" w:rsidRDefault="008348AB" w:rsidP="000F5EEC">
      <w:pPr>
        <w:pStyle w:val="a3"/>
        <w:ind w:firstLine="708"/>
        <w:jc w:val="both"/>
        <w:rPr>
          <w:color w:val="000000" w:themeColor="text1"/>
        </w:rPr>
      </w:pPr>
      <w:r w:rsidRPr="008348AB">
        <w:t xml:space="preserve">ОТНОСНО: </w:t>
      </w:r>
      <w:r w:rsidR="001E0454" w:rsidRPr="00F350C6">
        <w:rPr>
          <w:color w:val="000000" w:themeColor="text1"/>
        </w:rPr>
        <w:t xml:space="preserve">Обявяване на Списък </w:t>
      </w:r>
      <w:r w:rsidR="001E0454">
        <w:rPr>
          <w:color w:val="000000" w:themeColor="text1"/>
        </w:rPr>
        <w:t>„</w:t>
      </w:r>
      <w:r w:rsidR="001E0454" w:rsidRPr="00F350C6">
        <w:rPr>
          <w:color w:val="000000" w:themeColor="text1"/>
        </w:rPr>
        <w:t>А</w:t>
      </w:r>
      <w:r w:rsidR="001E0454">
        <w:rPr>
          <w:color w:val="000000" w:themeColor="text1"/>
        </w:rPr>
        <w:t>“</w:t>
      </w:r>
      <w:r w:rsidR="001E0454" w:rsidRPr="00F350C6">
        <w:rPr>
          <w:color w:val="000000" w:themeColor="text1"/>
        </w:rPr>
        <w:t xml:space="preserve"> и Списък </w:t>
      </w:r>
      <w:r w:rsidR="001E0454">
        <w:rPr>
          <w:color w:val="000000" w:themeColor="text1"/>
        </w:rPr>
        <w:t>„</w:t>
      </w:r>
      <w:r w:rsidR="001E0454" w:rsidRPr="00F350C6">
        <w:rPr>
          <w:color w:val="000000" w:themeColor="text1"/>
        </w:rPr>
        <w:t>Б</w:t>
      </w:r>
      <w:r w:rsidR="001E0454">
        <w:rPr>
          <w:color w:val="000000" w:themeColor="text1"/>
        </w:rPr>
        <w:t>“</w:t>
      </w:r>
      <w:r w:rsidR="001E0454" w:rsidRPr="00F350C6">
        <w:rPr>
          <w:color w:val="000000" w:themeColor="text1"/>
        </w:rPr>
        <w:t xml:space="preserve"> от МИ-2019 на интернет страницата на ОИК Червен бряг</w:t>
      </w:r>
      <w:r w:rsidR="001E0454" w:rsidRPr="0091130F">
        <w:rPr>
          <w:color w:val="000000" w:themeColor="text1"/>
        </w:rPr>
        <w:t xml:space="preserve"> </w:t>
      </w:r>
    </w:p>
    <w:p w:rsidR="000F5EEC" w:rsidRDefault="000F5EEC" w:rsidP="000F5EEC">
      <w:pPr>
        <w:pStyle w:val="a3"/>
        <w:ind w:firstLine="708"/>
        <w:jc w:val="both"/>
        <w:rPr>
          <w:color w:val="000000" w:themeColor="text1"/>
        </w:rPr>
      </w:pPr>
      <w:r>
        <w:t xml:space="preserve">На основание </w:t>
      </w:r>
      <w:r>
        <w:t xml:space="preserve">Писмо изх.№ МИ – 15122/19.04.2022год. на ЦИК и ал.1, т.4, абзац Четвърти от Решение № 1134-МИ/14.04.2022г. на ЦИК раздел </w:t>
      </w:r>
      <w:r>
        <w:rPr>
          <w:lang w:val="en-US"/>
        </w:rPr>
        <w:t>I</w:t>
      </w:r>
      <w:r>
        <w:t xml:space="preserve">, т. </w:t>
      </w:r>
      <w:r>
        <w:rPr>
          <w:lang w:val="en-US"/>
        </w:rPr>
        <w:t xml:space="preserve">1, </w:t>
      </w:r>
      <w:r>
        <w:t>буква „в“</w:t>
      </w:r>
      <w:r w:rsidRPr="00775D06">
        <w:t xml:space="preserve"> </w:t>
      </w:r>
      <w:r>
        <w:t xml:space="preserve"> – „Общинските избирателни комисии, които не са обявили</w:t>
      </w:r>
      <w:r w:rsidRPr="003B6490">
        <w:t xml:space="preserve"> </w:t>
      </w:r>
      <w:r>
        <w:t>Списък „А“ и Списък „Б“ където има изготвени такива, следва да ги обявят на интернет страницата си в срок от 7 дни от влизане в сила на това решение “</w:t>
      </w:r>
      <w:r w:rsidRPr="003104EC">
        <w:t>, ОИК – Червен бряг</w:t>
      </w:r>
    </w:p>
    <w:p w:rsidR="0091130F" w:rsidRPr="0091130F" w:rsidRDefault="00AA2EDE" w:rsidP="000F5EEC">
      <w:pPr>
        <w:pStyle w:val="a3"/>
        <w:jc w:val="center"/>
        <w:rPr>
          <w:color w:val="000000" w:themeColor="text1"/>
        </w:rPr>
      </w:pPr>
      <w:r w:rsidRPr="0091130F">
        <w:rPr>
          <w:color w:val="000000" w:themeColor="text1"/>
        </w:rPr>
        <w:t>РЕШИ:</w:t>
      </w:r>
      <w:bookmarkStart w:id="0" w:name="_GoBack"/>
      <w:bookmarkEnd w:id="0"/>
    </w:p>
    <w:p w:rsidR="0091130F" w:rsidRPr="0091130F" w:rsidRDefault="0091130F" w:rsidP="000F5E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Обявява Списък „А“ и Списък „Б“ с имената на кандидатите за общински съветници от проведените Местни избори на 27.10.2019 год. на интернет страницата на ОИК Червен бряг, съгласно Решение №1134-МИ /14.04.2022г.</w:t>
      </w:r>
    </w:p>
    <w:p w:rsidR="00AA2EDE" w:rsidRPr="003104EC" w:rsidRDefault="00AA2EDE" w:rsidP="000F5E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3104EC">
        <w:rPr>
          <w:color w:val="000000" w:themeColor="text1"/>
        </w:rPr>
        <w:t>Решението подлежи на оспорване по реда на чл.459 от Изборния кодекс в 7 /седем/ дневен срок пред Административен съд гр. Плевен.</w:t>
      </w:r>
    </w:p>
    <w:p w:rsidR="00AA2EDE" w:rsidRPr="003104EC" w:rsidRDefault="00AA2EDE" w:rsidP="000F5EEC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6D2" w:rsidRDefault="002F06D2" w:rsidP="008348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D2" w:rsidRPr="002F06D2" w:rsidRDefault="002F06D2" w:rsidP="002F06D2">
      <w:pPr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2F06D2" w:rsidRPr="002F06D2" w:rsidRDefault="002F06D2" w:rsidP="002F06D2">
      <w:pPr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                    Петя Иванова</w:t>
      </w:r>
    </w:p>
    <w:p w:rsidR="002F06D2" w:rsidRPr="002F06D2" w:rsidRDefault="002F06D2" w:rsidP="002F06D2">
      <w:pPr>
        <w:rPr>
          <w:rFonts w:ascii="Times New Roman" w:hAnsi="Times New Roman" w:cs="Times New Roman"/>
          <w:sz w:val="24"/>
          <w:szCs w:val="24"/>
        </w:rPr>
      </w:pPr>
    </w:p>
    <w:p w:rsidR="002F06D2" w:rsidRPr="002F06D2" w:rsidRDefault="002F06D2" w:rsidP="002F06D2">
      <w:pPr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2F06D2" w:rsidRPr="00CF125B" w:rsidRDefault="002F06D2" w:rsidP="002F06D2">
      <w:pPr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                    Веселин Костов</w:t>
      </w:r>
    </w:p>
    <w:sectPr w:rsidR="002F06D2" w:rsidRPr="00C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80"/>
    <w:multiLevelType w:val="multilevel"/>
    <w:tmpl w:val="B81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3"/>
    <w:rsid w:val="000F5EEC"/>
    <w:rsid w:val="001B5042"/>
    <w:rsid w:val="001B5615"/>
    <w:rsid w:val="001E0454"/>
    <w:rsid w:val="001E3D59"/>
    <w:rsid w:val="00200BD3"/>
    <w:rsid w:val="00202416"/>
    <w:rsid w:val="00205CB3"/>
    <w:rsid w:val="00287C65"/>
    <w:rsid w:val="002D2ED6"/>
    <w:rsid w:val="002D3517"/>
    <w:rsid w:val="002F06D2"/>
    <w:rsid w:val="00420D03"/>
    <w:rsid w:val="005B7942"/>
    <w:rsid w:val="006B6BB7"/>
    <w:rsid w:val="006E388C"/>
    <w:rsid w:val="00707050"/>
    <w:rsid w:val="007927E2"/>
    <w:rsid w:val="007A575D"/>
    <w:rsid w:val="00802B7B"/>
    <w:rsid w:val="008348AB"/>
    <w:rsid w:val="00846B17"/>
    <w:rsid w:val="0091130F"/>
    <w:rsid w:val="00984FE8"/>
    <w:rsid w:val="009F4EF4"/>
    <w:rsid w:val="00A51057"/>
    <w:rsid w:val="00AA2EDE"/>
    <w:rsid w:val="00B61C53"/>
    <w:rsid w:val="00B90360"/>
    <w:rsid w:val="00BA3D77"/>
    <w:rsid w:val="00BB3E7F"/>
    <w:rsid w:val="00C03E83"/>
    <w:rsid w:val="00C27FD5"/>
    <w:rsid w:val="00C3444A"/>
    <w:rsid w:val="00C4678A"/>
    <w:rsid w:val="00C62175"/>
    <w:rsid w:val="00CA7C84"/>
    <w:rsid w:val="00CE75E4"/>
    <w:rsid w:val="00CF125B"/>
    <w:rsid w:val="00D103D7"/>
    <w:rsid w:val="00DB2F04"/>
    <w:rsid w:val="00DD1B01"/>
    <w:rsid w:val="00E22282"/>
    <w:rsid w:val="00E86786"/>
    <w:rsid w:val="00ED7B96"/>
    <w:rsid w:val="00F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5D74-A179-4908-90A9-B2226C9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link w:val="a5"/>
    <w:qFormat/>
    <w:rsid w:val="009F4EF4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5">
    <w:name w:val="Заглавие Знак"/>
    <w:basedOn w:val="a0"/>
    <w:link w:val="a4"/>
    <w:rsid w:val="009F4EF4"/>
    <w:rPr>
      <w:rFonts w:ascii="Arial" w:eastAsia="Times New Roman" w:hAnsi="Arial" w:cs="Times New Roman"/>
      <w:b/>
      <w:sz w:val="32"/>
      <w:szCs w:val="20"/>
      <w:lang w:eastAsia="bg-BG"/>
    </w:rPr>
  </w:style>
  <w:style w:type="paragraph" w:customStyle="1" w:styleId="resh-title">
    <w:name w:val="resh-title"/>
    <w:basedOn w:val="a"/>
    <w:rsid w:val="0083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Нормален1"/>
    <w:rsid w:val="00AA2EDE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dcterms:created xsi:type="dcterms:W3CDTF">2019-10-28T09:50:00Z</dcterms:created>
  <dcterms:modified xsi:type="dcterms:W3CDTF">2022-05-23T13:16:00Z</dcterms:modified>
</cp:coreProperties>
</file>